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86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06" w:type="dxa"/>
            <w:shd w:val="clear" w:color="auto" w:fill="FFFFFF"/>
            <w:tcMar>
              <w:top w:w="105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color w:val="646464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JCY-2型建材烟密度测试仪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宋体" w:hAnsi="宋体" w:eastAsia="宋体" w:cs="宋体"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JCY-2型建材烟密度测试仪</w:t>
            </w:r>
            <w:r>
              <w:rPr>
                <w:rFonts w:hint="eastAsia" w:ascii="宋体" w:hAnsi="宋体" w:eastAsia="宋体" w:cs="宋体"/>
                <w:color w:val="646464"/>
                <w:sz w:val="24"/>
                <w:szCs w:val="24"/>
              </w:rPr>
              <w:t>主要用途：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646464"/>
                <w:sz w:val="21"/>
                <w:szCs w:val="21"/>
                <w:shd w:val="clear" w:fill="FFFFFF"/>
              </w:rPr>
              <w:t>适用于建筑材料及其制品、固体材料燃烧静态产烟量的测定。</w:t>
            </w:r>
            <w:r>
              <w:rPr>
                <w:rFonts w:hint="eastAsia" w:ascii="宋体" w:hAnsi="宋体" w:eastAsia="宋体" w:cs="宋体"/>
                <w:color w:val="646464"/>
                <w:sz w:val="21"/>
                <w:szCs w:val="21"/>
                <w:shd w:val="clear" w:fill="FFFFFF"/>
              </w:rPr>
              <w:t>对应标准：GB/T 8627、 ASTM D2843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color w:val="646464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70AD47" w:themeColor="accent6"/>
                <w:sz w:val="24"/>
                <w:szCs w:val="24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70AD47" w:themeColor="accent6"/>
                <w:sz w:val="24"/>
                <w:szCs w:val="24"/>
                <w14:textFill>
                  <w14:solidFill>
                    <w14:schemeClr w14:val="accent6"/>
                  </w14:solidFill>
                </w14:textFill>
              </w:rPr>
              <w:t>JCY-2型建材烟密度测试仪</w:t>
            </w:r>
            <w:r>
              <w:rPr>
                <w:rFonts w:hint="eastAsia" w:ascii="宋体" w:hAnsi="宋体" w:eastAsia="宋体" w:cs="宋体"/>
                <w:color w:val="646464"/>
                <w:sz w:val="24"/>
                <w:szCs w:val="24"/>
                <w:shd w:val="clear" w:fill="FFFFFF"/>
              </w:rPr>
              <w:t>技术参数：</w:t>
            </w:r>
          </w:p>
          <w:tbl>
            <w:tblPr>
              <w:tblStyle w:val="4"/>
              <w:tblW w:w="6556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26"/>
              <w:gridCol w:w="42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3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烟箱材料</w:t>
                  </w:r>
                </w:p>
              </w:tc>
              <w:tc>
                <w:tcPr>
                  <w:tcW w:w="423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不锈钢制成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232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光吸收率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0-100%</w:t>
                  </w:r>
                  <w:r>
                    <w:rPr>
                      <w:rFonts w:hint="eastAsia" w:ascii="宋体" w:hAnsi="宋体" w:eastAsia="宋体" w:cs="宋体"/>
                      <w:color w:val="646464"/>
                      <w:sz w:val="21"/>
                      <w:szCs w:val="21"/>
                      <w:shd w:val="clear" w:fill="FFFFFF"/>
                    </w:rPr>
                    <w:t>连续可测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232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本生灯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喷嘴内径0.13mm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232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可燃气源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不小于85%</w:t>
                  </w:r>
                  <w:r>
                    <w:rPr>
                      <w:rFonts w:hint="eastAsia" w:ascii="宋体" w:hAnsi="宋体" w:eastAsia="宋体" w:cs="宋体"/>
                      <w:color w:val="646464"/>
                      <w:sz w:val="21"/>
                      <w:szCs w:val="21"/>
                      <w:shd w:val="clear" w:fill="FFFFFF"/>
                    </w:rPr>
                    <w:t>的丙烷，气体压力</w:t>
                  </w: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276Kpa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232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本生灯对试样施加火焰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4min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437" w:hRule="atLeast"/>
              </w:trPr>
              <w:tc>
                <w:tcPr>
                  <w:tcW w:w="232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eastAsia" w:ascii="宋体" w:hAnsi="宋体" w:eastAsia="宋体" w:cs="宋体"/>
                      <w:color w:val="646464"/>
                      <w:sz w:val="21"/>
                      <w:szCs w:val="21"/>
                      <w:shd w:val="clear" w:fill="FFFFFF"/>
                    </w:rPr>
                    <w:t>配置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配辅助燃烧器1</w:t>
                  </w:r>
                  <w:r>
                    <w:rPr>
                      <w:rFonts w:hint="eastAsia" w:ascii="宋体" w:hAnsi="宋体" w:eastAsia="宋体" w:cs="宋体"/>
                      <w:color w:val="646464"/>
                      <w:sz w:val="21"/>
                      <w:szCs w:val="21"/>
                      <w:shd w:val="clear" w:fill="FFFFFF"/>
                    </w:rPr>
                    <w:t>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232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特点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75" w:lineRule="atLeast"/>
                    <w:ind w:left="0" w:right="0"/>
                  </w:pPr>
                  <w:r>
                    <w:rPr>
                      <w:rFonts w:hint="default" w:ascii="Times New Roman" w:hAnsi="Times New Roman" w:cs="Times New Roman"/>
                      <w:color w:val="646464"/>
                      <w:sz w:val="21"/>
                      <w:szCs w:val="21"/>
                      <w:shd w:val="clear" w:fill="FFFFFF"/>
                    </w:rPr>
                    <w:t>计算机控制，试验报告及试验曲线自动打印</w:t>
                  </w:r>
                </w:p>
              </w:tc>
            </w:tr>
          </w:tbl>
          <w:p>
            <w:pPr>
              <w:jc w:val="left"/>
              <w:rPr>
                <w:color w:val="646464"/>
                <w:sz w:val="18"/>
                <w:szCs w:val="18"/>
              </w:rPr>
            </w:pPr>
          </w:p>
        </w:tc>
      </w:tr>
    </w:tbl>
    <w:p>
      <w:pPr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34A2"/>
    <w:rsid w:val="20A043A4"/>
    <w:rsid w:val="50223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2016-04-22T01:34:00Z</dcterms:created>
  <dc:creator>Administrator</dc:creator>
  <cp:lastModifiedBy>Administrator</cp:lastModifiedBy>
  <dcterms:modified xsi:type="dcterms:W3CDTF">2016-05-03T00:25:26Z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